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991" w:rsidRDefault="00F011DE">
      <w:pPr>
        <w:spacing w:line="400" w:lineRule="exact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050201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英语语言文学</w:t>
      </w:r>
    </w:p>
    <w:p w:rsidR="00451991" w:rsidRDefault="00F011DE">
      <w:pPr>
        <w:spacing w:line="600" w:lineRule="exact"/>
        <w:jc w:val="center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sz w:val="32"/>
          <w:szCs w:val="32"/>
        </w:rPr>
        <w:t>陈法春</w:t>
      </w:r>
    </w:p>
    <w:p w:rsidR="00451991" w:rsidRDefault="00F011DE">
      <w:pPr>
        <w:spacing w:line="680" w:lineRule="exact"/>
        <w:ind w:firstLineChars="200" w:firstLine="640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陈法春，男，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二级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教授，英语语言文学专业博士生导师，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原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天津外国语大学校长，天津市教学名师，长期从事英语语言文学的教学与研究工作，主要研究方向为美国文学、美国少数族裔文学、英美现代戏剧。</w:t>
      </w:r>
    </w:p>
    <w:p w:rsidR="00451991" w:rsidRDefault="00451991">
      <w:pPr>
        <w:spacing w:line="360" w:lineRule="auto"/>
        <w:rPr>
          <w:rFonts w:asciiTheme="minorEastAsia" w:hAnsiTheme="minorEastAsia" w:cstheme="minorEastAsia"/>
          <w:b/>
          <w:sz w:val="32"/>
          <w:szCs w:val="32"/>
        </w:rPr>
      </w:pPr>
    </w:p>
    <w:p w:rsidR="00451991" w:rsidRDefault="00F011DE">
      <w:pPr>
        <w:spacing w:line="360" w:lineRule="auto"/>
        <w:jc w:val="center"/>
        <w:rPr>
          <w:rFonts w:asciiTheme="minorEastAsia" w:hAnsiTheme="minorEastAsia" w:cstheme="minorEastAsia"/>
          <w:b/>
          <w:sz w:val="32"/>
          <w:szCs w:val="32"/>
        </w:rPr>
      </w:pPr>
      <w:proofErr w:type="gramStart"/>
      <w:r>
        <w:rPr>
          <w:rFonts w:asciiTheme="minorEastAsia" w:hAnsiTheme="minorEastAsia" w:cstheme="minorEastAsia" w:hint="eastAsia"/>
          <w:b/>
          <w:sz w:val="32"/>
          <w:szCs w:val="32"/>
        </w:rPr>
        <w:t>项成东</w:t>
      </w:r>
      <w:proofErr w:type="gramEnd"/>
    </w:p>
    <w:p w:rsidR="00451991" w:rsidRDefault="00F011DE">
      <w:pPr>
        <w:spacing w:line="680" w:lineRule="exact"/>
        <w:ind w:firstLineChars="200" w:firstLine="640"/>
        <w:rPr>
          <w:rFonts w:asciiTheme="majorEastAsia" w:eastAsiaTheme="majorEastAsia" w:hAnsiTheme="majorEastAsia" w:cstheme="majorEastAsia"/>
          <w:sz w:val="32"/>
          <w:szCs w:val="32"/>
        </w:rPr>
      </w:pPr>
      <w:proofErr w:type="gramStart"/>
      <w:r>
        <w:rPr>
          <w:rFonts w:asciiTheme="majorEastAsia" w:eastAsiaTheme="majorEastAsia" w:hAnsiTheme="majorEastAsia" w:cstheme="majorEastAsia" w:hint="eastAsia"/>
          <w:sz w:val="32"/>
          <w:szCs w:val="32"/>
        </w:rPr>
        <w:t>项成东</w:t>
      </w:r>
      <w:proofErr w:type="gramEnd"/>
      <w:r>
        <w:rPr>
          <w:rFonts w:asciiTheme="majorEastAsia" w:eastAsiaTheme="majorEastAsia" w:hAnsiTheme="majorEastAsia" w:cstheme="majorEastAsia" w:hint="eastAsia"/>
          <w:sz w:val="32"/>
          <w:szCs w:val="32"/>
        </w:rPr>
        <w:t>，男，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二级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教授，英语语言学专业博士生导师，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原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天津外国语大学英语学</w:t>
      </w: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sz w:val="32"/>
          <w:szCs w:val="32"/>
        </w:rPr>
        <w:t>院院长，天津市教学名师，长期从事英语语言学的教学与研究工作，主要研究方向为语用学、认知语言学、语言哲学、语用与翻译。主持一项教育部人文社科研究规划基金项目和多项省部级项目。在国内外学术期刊发表论文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80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多篇，出版学术著作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9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部，在语用学研究领域取得了广泛的学术成果。</w:t>
      </w:r>
    </w:p>
    <w:p w:rsidR="00451991" w:rsidRDefault="00451991">
      <w:pPr>
        <w:pStyle w:val="a4"/>
        <w:spacing w:before="0" w:beforeAutospacing="0" w:after="0" w:afterAutospacing="0" w:line="360" w:lineRule="exact"/>
        <w:rPr>
          <w:rFonts w:asciiTheme="minorEastAsia" w:eastAsiaTheme="minorEastAsia" w:hAnsiTheme="minorEastAsia" w:cs="Times New Roman"/>
          <w:sz w:val="21"/>
          <w:szCs w:val="21"/>
        </w:rPr>
      </w:pPr>
    </w:p>
    <w:p w:rsidR="00451991" w:rsidRDefault="00F011DE">
      <w:pPr>
        <w:spacing w:line="360" w:lineRule="auto"/>
        <w:jc w:val="center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asciiTheme="minorEastAsia" w:hAnsiTheme="minorEastAsia" w:cstheme="minorEastAsia" w:hint="eastAsia"/>
          <w:b/>
          <w:sz w:val="32"/>
          <w:szCs w:val="32"/>
        </w:rPr>
        <w:t>李晶</w:t>
      </w:r>
    </w:p>
    <w:p w:rsidR="00451991" w:rsidRDefault="00F011DE">
      <w:pPr>
        <w:spacing w:line="680" w:lineRule="exact"/>
        <w:ind w:firstLineChars="200" w:firstLine="640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李晶，女，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二级教授，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英语语言文学专业博士生导师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,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现为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天津外国语大学高级翻译学院院长、中央文献翻译研究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基地常务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副主任，天津市外事翻译人才储备基地主任，专业硕士学位授权类别带头人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。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入选天津市高校“学科领军人才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lastRenderedPageBreak/>
        <w:t>培养计划”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,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荣获中国翻译协会“资深翻译家”称号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。学术兼职：教育部高等学校翻译专业教学协作组成员，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全国翻译专业研究生教育指导委员会专家委员会委员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,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天津市人民政府学位委员会专业学位教育指导委员会委员，京津冀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MTI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教育联盟副理事长兼秘书长，天津市外文学会副秘书长。</w:t>
      </w:r>
    </w:p>
    <w:p w:rsidR="00451991" w:rsidRDefault="00F011DE">
      <w:pPr>
        <w:spacing w:line="680" w:lineRule="exact"/>
        <w:ind w:firstLineChars="200" w:firstLine="640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李晶教授长期致力于中央文献、中华学术、中国文化外译，服务国家和天津城市外宣。领衔翻译团队在建国七十周年之际完成《中华人民共和国大事记（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1949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年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10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月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-2019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年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9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月）》英译，建党百年之际完成《中国共产党的一百年（第一卷）》英译等；领衔完成《中国共产党简史》《社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会主义发展简史》《十四五规划纲要》等党和国家重要文献英译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。近五年在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CSSCI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等期刊发表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8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篇论文；先后主持国家社科基金项目、国家社科基金重点项目子课题、天津市教委重大项目、天津市社科重点项目、部校共建项目和科技成果转化项目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等。</w:t>
      </w:r>
    </w:p>
    <w:p w:rsidR="00451991" w:rsidRDefault="00451991">
      <w:pPr>
        <w:spacing w:line="360" w:lineRule="auto"/>
        <w:ind w:firstLineChars="200" w:firstLine="643"/>
        <w:jc w:val="center"/>
        <w:rPr>
          <w:rFonts w:asciiTheme="minorEastAsia" w:hAnsiTheme="minorEastAsia" w:cstheme="minorEastAsia"/>
          <w:b/>
          <w:sz w:val="32"/>
          <w:szCs w:val="32"/>
        </w:rPr>
      </w:pPr>
    </w:p>
    <w:p w:rsidR="00451991" w:rsidRDefault="00451991">
      <w:pPr>
        <w:spacing w:line="360" w:lineRule="auto"/>
        <w:ind w:firstLineChars="200" w:firstLine="643"/>
        <w:jc w:val="center"/>
        <w:rPr>
          <w:rFonts w:asciiTheme="minorEastAsia" w:hAnsiTheme="minorEastAsia" w:cstheme="minorEastAsia"/>
          <w:b/>
          <w:sz w:val="32"/>
          <w:szCs w:val="32"/>
        </w:rPr>
      </w:pPr>
    </w:p>
    <w:p w:rsidR="00451991" w:rsidRDefault="00451991">
      <w:pPr>
        <w:ind w:firstLineChars="200" w:firstLine="420"/>
      </w:pPr>
    </w:p>
    <w:sectPr w:rsidR="004519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oco">
    <w15:presenceInfo w15:providerId="WPS Office" w15:userId="14181629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bordersDoNotSurroundHeader/>
  <w:bordersDoNotSurroundFooter/>
  <w:proofState w:spelling="clean" w:grammar="clean"/>
  <w:attachedTemplate r:id="rId1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0NzM5MDc4ZjRmNTk5ZWM4MDMwNDExZjVlYzFjNzEifQ=="/>
  </w:docVars>
  <w:rsids>
    <w:rsidRoot w:val="354857BB"/>
    <w:rsid w:val="00085550"/>
    <w:rsid w:val="003F338A"/>
    <w:rsid w:val="00451991"/>
    <w:rsid w:val="00620B5A"/>
    <w:rsid w:val="007C685D"/>
    <w:rsid w:val="0089367F"/>
    <w:rsid w:val="00D50033"/>
    <w:rsid w:val="00F011DE"/>
    <w:rsid w:val="079C1379"/>
    <w:rsid w:val="26824EFC"/>
    <w:rsid w:val="2A1D61A2"/>
    <w:rsid w:val="344B39CB"/>
    <w:rsid w:val="354857BB"/>
    <w:rsid w:val="51140B50"/>
    <w:rsid w:val="563D1741"/>
    <w:rsid w:val="5B6C22FF"/>
    <w:rsid w:val="5FAB1373"/>
    <w:rsid w:val="60370003"/>
    <w:rsid w:val="62B73D24"/>
    <w:rsid w:val="66482A8E"/>
    <w:rsid w:val="6A853A48"/>
    <w:rsid w:val="6D535020"/>
    <w:rsid w:val="71E0347A"/>
    <w:rsid w:val="7CF6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qFormat/>
    <w:rPr>
      <w:sz w:val="18"/>
      <w:szCs w:val="18"/>
    </w:rPr>
  </w:style>
  <w:style w:type="paragraph" w:styleId="a4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autoRedefine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qFormat/>
    <w:rPr>
      <w:sz w:val="18"/>
      <w:szCs w:val="18"/>
    </w:rPr>
  </w:style>
  <w:style w:type="paragraph" w:styleId="a4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3</TotalTime>
  <Pages>2</Pages>
  <Words>114</Words>
  <Characters>650</Characters>
  <Application>Microsoft Office Word</Application>
  <DocSecurity>0</DocSecurity>
  <Lines>5</Lines>
  <Paragraphs>1</Paragraphs>
  <ScaleCrop>false</ScaleCrop>
  <Company>Microsoft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涟漪微微</dc:creator>
  <cp:lastModifiedBy>Administrator</cp:lastModifiedBy>
  <cp:revision>5</cp:revision>
  <dcterms:created xsi:type="dcterms:W3CDTF">2018-04-08T06:47:00Z</dcterms:created>
  <dcterms:modified xsi:type="dcterms:W3CDTF">2024-05-15T07:55:00Z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DDABC8F8ECC54A5B98D008934701BC73_13</vt:lpwstr>
  </property>
</Properties>
</file>